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Milk Shake kosmetyki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 do włosów stworzone z tego, co posiadamy od matki natury? To właśnie &lt;strong&gt;Milk Shake kosmetyki&lt;/strong&gt;. Sprawdź więcej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Milk Shake kosmetyki - natura i piękno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dba o prawidłową codzienną pielęgnację. Warto, by używać produktów odpowiednio dobranych do naszej cery, aby uniknąć przykrych skutków. Bardzo ważne staje się również sprawdzenie ich składu - najlepiej wybierać te, które powstają z naturalnych składników. W ten sposób możemy pożegnać się z uszkodzeniami skóry - natura czyni dla nas przecież to co najlepsze. Właśnie takie są </w:t>
      </w:r>
      <w:r>
        <w:rPr>
          <w:rFonts w:ascii="calibri" w:hAnsi="calibri" w:eastAsia="calibri" w:cs="calibri"/>
          <w:sz w:val="24"/>
          <w:szCs w:val="24"/>
          <w:b/>
        </w:rPr>
        <w:t xml:space="preserve">Milk Shake kosmetyki</w:t>
      </w:r>
      <w:r>
        <w:rPr>
          <w:rFonts w:ascii="calibri" w:hAnsi="calibri" w:eastAsia="calibri" w:cs="calibri"/>
          <w:sz w:val="24"/>
          <w:szCs w:val="24"/>
        </w:rPr>
        <w:t xml:space="preserve">. Chcesz wiedzieć o nich nieco więcej? Przeczytaj koniecznie nasz dzisiejszy artykuł!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Milk Shake kosmetyki</w:t>
      </w:r>
      <w:r>
        <w:rPr>
          <w:rFonts w:ascii="calibri" w:hAnsi="calibri" w:eastAsia="calibri" w:cs="calibri"/>
          <w:sz w:val="24"/>
          <w:szCs w:val="24"/>
        </w:rPr>
        <w:t xml:space="preserve"> do już prawie 20 letnia tradycja i doświadczenie, które jednak mimo wszystko ciągle się rozwija. Są to profesjonalne produkty do włosów, które powstają z naturalnych składników - prosto od matki natury. Spełniają one oczekiwania nawet najbardziej wymagających osób, czy nawet fryzjerów, którzy wykorzystują je w swojej pracy na co dzień do różnego rodzaju włosów. Co ważne: regenerują, nawilżają i przede wszystkim wzmacniają strukturę włosa. Dzieje się to za sprawą idealnego połączenia mlecznych protein wraz z ekstraktami owocowymi.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Milk Shake kosmetyki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Centrum Zdrowego Włosa, do którego 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entrumzdrowegowlosa.pl/34_milksh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2026-04-12T22:37:04+02:00</dcterms:created>
  <dcterms:modified xsi:type="dcterms:W3CDTF">2026-04-12T22:37:04+02:00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